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A9" w:rsidRPr="008506EA" w:rsidRDefault="001A5D09" w:rsidP="00F70DA9">
      <w:pPr>
        <w:spacing w:before="100" w:beforeAutospacing="1" w:after="100" w:afterAutospacing="1" w:line="240" w:lineRule="atLeast"/>
        <w:ind w:left="720"/>
        <w:jc w:val="center"/>
        <w:rPr>
          <w:rFonts w:ascii="Arial" w:eastAsia="Times New Roman" w:hAnsi="Arial" w:cs="Arial"/>
          <w:b/>
          <w:sz w:val="20"/>
          <w:szCs w:val="20"/>
        </w:rPr>
      </w:pPr>
      <w:bookmarkStart w:id="0" w:name="_GoBack"/>
      <w:bookmarkEnd w:id="0"/>
      <w:r>
        <w:rPr>
          <w:rFonts w:ascii="Arial" w:eastAsia="Times New Roman" w:hAnsi="Arial" w:cs="Arial"/>
          <w:b/>
          <w:sz w:val="22"/>
          <w:szCs w:val="20"/>
        </w:rPr>
        <w:t xml:space="preserve">Swim Meet Vocabulary </w:t>
      </w:r>
    </w:p>
    <w:p w:rsidR="00F70DA9" w:rsidRPr="008506EA" w:rsidRDefault="00F70DA9" w:rsidP="00F70DA9">
      <w:pPr>
        <w:pStyle w:val="paragraphstyle1"/>
        <w:spacing w:after="240"/>
        <w:rPr>
          <w:rFonts w:ascii="Arial" w:hAnsi="Arial" w:cs="Arial"/>
          <w:sz w:val="20"/>
          <w:szCs w:val="20"/>
        </w:rPr>
      </w:pPr>
      <w:r w:rsidRPr="008506EA">
        <w:rPr>
          <w:rStyle w:val="style11"/>
          <w:rFonts w:ascii="Arial" w:hAnsi="Arial" w:cs="Arial"/>
          <w:sz w:val="20"/>
          <w:szCs w:val="20"/>
        </w:rPr>
        <w:t>Backstroke Flags</w:t>
      </w:r>
      <w:r w:rsidRPr="008506EA">
        <w:rPr>
          <w:rStyle w:val="style11"/>
          <w:rFonts w:ascii="Arial" w:hAnsi="Arial" w:cs="Arial"/>
          <w:b w:val="0"/>
          <w:sz w:val="20"/>
          <w:szCs w:val="20"/>
        </w:rPr>
        <w:t xml:space="preserve"> -</w:t>
      </w:r>
      <w:proofErr w:type="gramStart"/>
      <w:r w:rsidRPr="008506EA">
        <w:rPr>
          <w:rFonts w:ascii="Arial" w:hAnsi="Arial" w:cs="Arial"/>
          <w:sz w:val="20"/>
          <w:szCs w:val="20"/>
        </w:rPr>
        <w:t xml:space="preserve">  </w:t>
      </w:r>
      <w:r>
        <w:rPr>
          <w:rFonts w:ascii="Arial" w:hAnsi="Arial" w:cs="Arial"/>
          <w:sz w:val="20"/>
          <w:szCs w:val="20"/>
        </w:rPr>
        <w:t>a</w:t>
      </w:r>
      <w:proofErr w:type="gramEnd"/>
      <w:r w:rsidRPr="008506EA">
        <w:rPr>
          <w:rFonts w:ascii="Arial" w:hAnsi="Arial" w:cs="Arial"/>
          <w:sz w:val="20"/>
          <w:szCs w:val="20"/>
        </w:rPr>
        <w:t xml:space="preserve"> string of pennants stretched over the pool so that when performing the backstroke, swimmers will know how far away the wall is in order to successfully execute their turns and finishes.</w:t>
      </w:r>
    </w:p>
    <w:p w:rsidR="00F70DA9" w:rsidRPr="008506EA" w:rsidRDefault="00F70DA9" w:rsidP="00F70DA9">
      <w:pPr>
        <w:pStyle w:val="paragraphstyle1"/>
        <w:spacing w:after="240"/>
        <w:rPr>
          <w:rFonts w:ascii="Arial" w:hAnsi="Arial" w:cs="Arial"/>
          <w:sz w:val="20"/>
          <w:szCs w:val="20"/>
        </w:rPr>
      </w:pPr>
      <w:r w:rsidRPr="008506EA">
        <w:rPr>
          <w:rStyle w:val="style11"/>
          <w:rFonts w:ascii="Arial" w:hAnsi="Arial" w:cs="Arial"/>
          <w:sz w:val="20"/>
          <w:szCs w:val="20"/>
        </w:rPr>
        <w:t>Block</w:t>
      </w:r>
      <w:r w:rsidRPr="008506EA">
        <w:rPr>
          <w:rStyle w:val="style11"/>
          <w:rFonts w:ascii="Arial" w:hAnsi="Arial" w:cs="Arial"/>
          <w:b w:val="0"/>
          <w:sz w:val="20"/>
          <w:szCs w:val="20"/>
        </w:rPr>
        <w:t xml:space="preserve"> -</w:t>
      </w:r>
      <w:r>
        <w:rPr>
          <w:rFonts w:ascii="Arial" w:hAnsi="Arial" w:cs="Arial"/>
          <w:sz w:val="20"/>
          <w:szCs w:val="20"/>
        </w:rPr>
        <w:t> t</w:t>
      </w:r>
      <w:r w:rsidRPr="008506EA">
        <w:rPr>
          <w:rFonts w:ascii="Arial" w:hAnsi="Arial" w:cs="Arial"/>
          <w:sz w:val="20"/>
          <w:szCs w:val="20"/>
        </w:rPr>
        <w:t>he starting platform used at the commencement of a race in competition.</w:t>
      </w:r>
    </w:p>
    <w:p w:rsidR="00F70DA9" w:rsidRPr="009243F9" w:rsidRDefault="00F70DA9" w:rsidP="00F70DA9">
      <w:pPr>
        <w:autoSpaceDE w:val="0"/>
        <w:autoSpaceDN w:val="0"/>
        <w:adjustRightInd w:val="0"/>
        <w:spacing w:after="240"/>
        <w:rPr>
          <w:rStyle w:val="style11"/>
          <w:rFonts w:ascii="Arial" w:eastAsia="Times New Roman" w:hAnsi="Arial"/>
          <w:b w:val="0"/>
          <w:color w:val="000000"/>
          <w:sz w:val="20"/>
          <w:szCs w:val="20"/>
        </w:rPr>
      </w:pPr>
      <w:r w:rsidRPr="009243F9">
        <w:rPr>
          <w:rStyle w:val="style11"/>
          <w:rFonts w:ascii="Arial" w:eastAsia="Times New Roman" w:hAnsi="Arial"/>
          <w:color w:val="000000"/>
          <w:sz w:val="20"/>
          <w:szCs w:val="20"/>
        </w:rPr>
        <w:t xml:space="preserve">Bullpen - </w:t>
      </w:r>
      <w:r w:rsidRPr="009243F9">
        <w:rPr>
          <w:rStyle w:val="style11"/>
          <w:rFonts w:ascii="Arial" w:eastAsia="Times New Roman" w:hAnsi="Arial"/>
          <w:b w:val="0"/>
          <w:color w:val="000000"/>
          <w:sz w:val="20"/>
          <w:szCs w:val="20"/>
        </w:rPr>
        <w:t>a designated location where all swimmers on a team stay when they’re not participating in a race.</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Deck</w:t>
      </w:r>
      <w:r w:rsidRPr="008506EA">
        <w:rPr>
          <w:rFonts w:ascii="Arial" w:eastAsia="Calibri" w:hAnsi="Arial" w:cs="Arial"/>
          <w:bCs/>
          <w:sz w:val="20"/>
          <w:szCs w:val="20"/>
        </w:rPr>
        <w:t xml:space="preserve"> </w:t>
      </w:r>
      <w:r w:rsidRPr="008506EA">
        <w:rPr>
          <w:rFonts w:ascii="Arial" w:eastAsia="Calibri" w:hAnsi="Arial" w:cs="Arial"/>
          <w:sz w:val="20"/>
          <w:szCs w:val="20"/>
        </w:rPr>
        <w:t>- the area around the swimming pool reserved for swimmers, officials, and coaches</w:t>
      </w:r>
    </w:p>
    <w:p w:rsidR="00F70DA9" w:rsidRPr="008506EA" w:rsidRDefault="00F70DA9" w:rsidP="00F70DA9">
      <w:pPr>
        <w:autoSpaceDE w:val="0"/>
        <w:autoSpaceDN w:val="0"/>
        <w:adjustRightInd w:val="0"/>
        <w:spacing w:after="240"/>
        <w:rPr>
          <w:rFonts w:ascii="Arial" w:hAnsi="Arial" w:cs="Arial"/>
          <w:sz w:val="20"/>
          <w:szCs w:val="20"/>
        </w:rPr>
      </w:pPr>
      <w:r w:rsidRPr="008506EA">
        <w:rPr>
          <w:rStyle w:val="style11"/>
          <w:rFonts w:ascii="Arial" w:hAnsi="Arial" w:cs="Arial"/>
          <w:sz w:val="20"/>
          <w:szCs w:val="20"/>
        </w:rPr>
        <w:t>DQ</w:t>
      </w:r>
      <w:r w:rsidRPr="008506EA">
        <w:rPr>
          <w:rStyle w:val="style11"/>
          <w:rFonts w:ascii="Arial" w:hAnsi="Arial" w:cs="Arial"/>
          <w:b w:val="0"/>
          <w:sz w:val="20"/>
          <w:szCs w:val="20"/>
        </w:rPr>
        <w:t xml:space="preserve"> -</w:t>
      </w:r>
      <w:proofErr w:type="gramStart"/>
      <w:r>
        <w:rPr>
          <w:rFonts w:ascii="Arial" w:hAnsi="Arial" w:cs="Arial"/>
          <w:sz w:val="20"/>
          <w:szCs w:val="20"/>
        </w:rPr>
        <w:t>  t</w:t>
      </w:r>
      <w:r w:rsidRPr="008506EA">
        <w:rPr>
          <w:rFonts w:ascii="Arial" w:hAnsi="Arial" w:cs="Arial"/>
          <w:sz w:val="20"/>
          <w:szCs w:val="20"/>
        </w:rPr>
        <w:t>erminology</w:t>
      </w:r>
      <w:proofErr w:type="gramEnd"/>
      <w:r w:rsidRPr="008506EA">
        <w:rPr>
          <w:rFonts w:ascii="Arial" w:hAnsi="Arial" w:cs="Arial"/>
          <w:sz w:val="20"/>
          <w:szCs w:val="20"/>
        </w:rPr>
        <w:t xml:space="preserve"> describing being disqualified from a swimming event after the race has occurred due to swimming rule violations with regard to such things as the swimmer’s start, stroke technique, turn or finish.  The time achieved will be considered null and void, just as if the swimmer had never swum the race and no points will be attributed to the team’s score.  The letters “DQ” will appear, rather than the time achieved, on the official results of the meet.</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Competitive Strokes</w:t>
      </w:r>
      <w:r w:rsidRPr="008506EA">
        <w:rPr>
          <w:rFonts w:ascii="Arial" w:eastAsia="Calibri" w:hAnsi="Arial" w:cs="Arial"/>
          <w:bCs/>
          <w:sz w:val="20"/>
          <w:szCs w:val="20"/>
        </w:rPr>
        <w:t xml:space="preserve"> </w:t>
      </w:r>
      <w:r w:rsidRPr="008506EA">
        <w:rPr>
          <w:rFonts w:ascii="Arial" w:eastAsia="Calibri" w:hAnsi="Arial" w:cs="Arial"/>
          <w:sz w:val="20"/>
          <w:szCs w:val="20"/>
        </w:rPr>
        <w:t>- the four competitive strokes are (1) freestyle, (2) backstroke, (3) breaststroke, and (4) butterfly. Events are held in all of the competitive strokes at varying distances depending on the age group of the swimmer.</w:t>
      </w:r>
    </w:p>
    <w:p w:rsidR="00F70DA9" w:rsidRDefault="00F70DA9" w:rsidP="00F70DA9">
      <w:pPr>
        <w:autoSpaceDE w:val="0"/>
        <w:autoSpaceDN w:val="0"/>
        <w:adjustRightInd w:val="0"/>
        <w:spacing w:after="240"/>
        <w:rPr>
          <w:rFonts w:ascii="Arial" w:eastAsia="Calibri" w:hAnsi="Arial" w:cs="Arial"/>
          <w:sz w:val="20"/>
          <w:szCs w:val="20"/>
        </w:rPr>
      </w:pPr>
      <w:proofErr w:type="gramStart"/>
      <w:r w:rsidRPr="0071558E">
        <w:rPr>
          <w:rFonts w:ascii="Arial" w:eastAsia="Calibri" w:hAnsi="Arial" w:cs="Arial"/>
          <w:b/>
          <w:sz w:val="20"/>
          <w:szCs w:val="20"/>
        </w:rPr>
        <w:t>Dual Meet</w:t>
      </w:r>
      <w:r w:rsidRPr="008506EA">
        <w:rPr>
          <w:rFonts w:ascii="Arial" w:eastAsia="Calibri" w:hAnsi="Arial" w:cs="Arial"/>
          <w:sz w:val="20"/>
          <w:szCs w:val="20"/>
        </w:rPr>
        <w:t xml:space="preserve"> </w:t>
      </w:r>
      <w:r>
        <w:rPr>
          <w:rFonts w:ascii="Arial" w:eastAsia="Calibri" w:hAnsi="Arial" w:cs="Arial"/>
          <w:sz w:val="20"/>
          <w:szCs w:val="20"/>
        </w:rPr>
        <w:t>-</w:t>
      </w:r>
      <w:r w:rsidRPr="008506EA">
        <w:rPr>
          <w:rFonts w:ascii="Arial" w:eastAsia="Calibri" w:hAnsi="Arial" w:cs="Arial"/>
          <w:sz w:val="20"/>
          <w:szCs w:val="20"/>
        </w:rPr>
        <w:t xml:space="preserve"> a competition between two teams.</w:t>
      </w:r>
      <w:proofErr w:type="gramEnd"/>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Event</w:t>
      </w:r>
      <w:r w:rsidRPr="008506EA">
        <w:rPr>
          <w:rFonts w:ascii="Arial" w:eastAsia="Calibri" w:hAnsi="Arial" w:cs="Arial"/>
          <w:bCs/>
          <w:sz w:val="20"/>
          <w:szCs w:val="20"/>
        </w:rPr>
        <w:t xml:space="preserve"> </w:t>
      </w:r>
      <w:r w:rsidRPr="008506EA">
        <w:rPr>
          <w:rFonts w:ascii="Arial" w:eastAsia="Calibri" w:hAnsi="Arial" w:cs="Arial"/>
          <w:sz w:val="20"/>
          <w:szCs w:val="20"/>
        </w:rPr>
        <w:t xml:space="preserve">- any race or series of races in a given stroke and distance for a specific age group and sex. For example, the following are three different events: 1) Girls 8 &amp; under 25 yard freestyle; 2) Boys 8 &amp; under 25 yard freestyle; 3) Girls 9-10 50 yard breaststroke. </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False Start</w:t>
      </w:r>
      <w:r w:rsidRPr="008506EA">
        <w:rPr>
          <w:rFonts w:ascii="Arial" w:eastAsia="Calibri" w:hAnsi="Arial" w:cs="Arial"/>
          <w:bCs/>
          <w:sz w:val="20"/>
          <w:szCs w:val="20"/>
        </w:rPr>
        <w:t xml:space="preserve"> </w:t>
      </w:r>
      <w:r w:rsidRPr="008506EA">
        <w:rPr>
          <w:rFonts w:ascii="Arial" w:eastAsia="Calibri" w:hAnsi="Arial" w:cs="Arial"/>
          <w:sz w:val="20"/>
          <w:szCs w:val="20"/>
        </w:rPr>
        <w:t xml:space="preserve">- When a swimmer leaves the starting block before the horn or gun. </w:t>
      </w:r>
    </w:p>
    <w:p w:rsidR="00F70DA9" w:rsidRDefault="00F70DA9" w:rsidP="00F70DA9">
      <w:pPr>
        <w:autoSpaceDE w:val="0"/>
        <w:autoSpaceDN w:val="0"/>
        <w:adjustRightInd w:val="0"/>
        <w:spacing w:after="240"/>
        <w:rPr>
          <w:rFonts w:ascii="Arial" w:eastAsia="Calibri" w:hAnsi="Arial" w:cs="Arial"/>
          <w:bCs/>
          <w:sz w:val="20"/>
          <w:szCs w:val="20"/>
        </w:rPr>
      </w:pPr>
      <w:r>
        <w:rPr>
          <w:rFonts w:ascii="Arial" w:eastAsia="Calibri" w:hAnsi="Arial" w:cs="Arial"/>
          <w:b/>
          <w:bCs/>
          <w:sz w:val="20"/>
          <w:szCs w:val="20"/>
        </w:rPr>
        <w:t xml:space="preserve">GCSL – </w:t>
      </w:r>
      <w:r>
        <w:rPr>
          <w:rFonts w:ascii="Arial" w:eastAsia="Calibri" w:hAnsi="Arial" w:cs="Arial"/>
          <w:bCs/>
          <w:sz w:val="20"/>
          <w:szCs w:val="20"/>
        </w:rPr>
        <w:t>Gwinnett County Swim League</w:t>
      </w:r>
    </w:p>
    <w:p w:rsidR="00F70DA9" w:rsidRPr="008506EA" w:rsidRDefault="00F70DA9" w:rsidP="00F70DA9">
      <w:pPr>
        <w:autoSpaceDE w:val="0"/>
        <w:autoSpaceDN w:val="0"/>
        <w:adjustRightInd w:val="0"/>
        <w:spacing w:after="240"/>
        <w:rPr>
          <w:rFonts w:ascii="Arial" w:eastAsia="Calibri" w:hAnsi="Arial" w:cs="Arial"/>
          <w:sz w:val="20"/>
          <w:szCs w:val="20"/>
        </w:rPr>
      </w:pPr>
      <w:proofErr w:type="gramStart"/>
      <w:r w:rsidRPr="008506EA">
        <w:rPr>
          <w:rFonts w:ascii="Arial" w:eastAsia="Calibri" w:hAnsi="Arial" w:cs="Arial"/>
          <w:b/>
          <w:bCs/>
          <w:sz w:val="20"/>
          <w:szCs w:val="20"/>
        </w:rPr>
        <w:t xml:space="preserve">Heats </w:t>
      </w:r>
      <w:r w:rsidRPr="008506EA">
        <w:rPr>
          <w:rFonts w:ascii="Arial" w:eastAsia="Calibri" w:hAnsi="Arial" w:cs="Arial"/>
          <w:sz w:val="20"/>
          <w:szCs w:val="20"/>
        </w:rPr>
        <w:t xml:space="preserve">- </w:t>
      </w:r>
      <w:r>
        <w:rPr>
          <w:rFonts w:ascii="Arial" w:eastAsia="Calibri" w:hAnsi="Arial" w:cs="Arial"/>
          <w:sz w:val="20"/>
          <w:szCs w:val="20"/>
        </w:rPr>
        <w:t>the</w:t>
      </w:r>
      <w:r w:rsidRPr="008506EA">
        <w:rPr>
          <w:rFonts w:ascii="Arial" w:eastAsia="Calibri" w:hAnsi="Arial" w:cs="Arial"/>
          <w:sz w:val="20"/>
          <w:szCs w:val="20"/>
        </w:rPr>
        <w:t xml:space="preserve"> division of an event in which there are too many swimmers to compete at one time.</w:t>
      </w:r>
      <w:proofErr w:type="gramEnd"/>
      <w:r w:rsidRPr="008506EA">
        <w:rPr>
          <w:rFonts w:ascii="Arial" w:eastAsia="Calibri" w:hAnsi="Arial" w:cs="Arial"/>
          <w:sz w:val="20"/>
          <w:szCs w:val="20"/>
        </w:rPr>
        <w:t xml:space="preserve"> For example, an event with thirty swimmers in a six-lane pool would require five heats.</w:t>
      </w:r>
    </w:p>
    <w:p w:rsidR="00F70DA9" w:rsidRPr="008506EA" w:rsidRDefault="00F70DA9" w:rsidP="00F70DA9">
      <w:pPr>
        <w:pStyle w:val="paragraphstyle1"/>
        <w:spacing w:after="240"/>
        <w:rPr>
          <w:rFonts w:ascii="Arial" w:hAnsi="Arial" w:cs="Arial"/>
          <w:sz w:val="20"/>
          <w:szCs w:val="20"/>
        </w:rPr>
      </w:pPr>
      <w:r w:rsidRPr="008506EA">
        <w:rPr>
          <w:rStyle w:val="style11"/>
          <w:rFonts w:ascii="Arial" w:hAnsi="Arial" w:cs="Arial"/>
          <w:sz w:val="20"/>
          <w:szCs w:val="20"/>
        </w:rPr>
        <w:t>Heat Sheet</w:t>
      </w:r>
      <w:r w:rsidRPr="008506EA">
        <w:rPr>
          <w:rStyle w:val="style11"/>
          <w:rFonts w:ascii="Arial" w:hAnsi="Arial" w:cs="Arial"/>
          <w:b w:val="0"/>
          <w:sz w:val="20"/>
          <w:szCs w:val="20"/>
        </w:rPr>
        <w:t xml:space="preserve"> -</w:t>
      </w:r>
      <w:r w:rsidRPr="008506EA">
        <w:rPr>
          <w:rFonts w:ascii="Arial" w:hAnsi="Arial" w:cs="Arial"/>
          <w:sz w:val="20"/>
          <w:szCs w:val="20"/>
        </w:rPr>
        <w:t> terminology describing a printed “program” for a swim meet that indicates the type and order of occurrence of each swim event (including the participants’ names and fastest time swum in the past) listed in order of appearance by “heat.”  These listings allow participants and spectators to see where each swimmer is “seeded” in an event.  Lane assignments are included, making it easier to follow the meet and locate certain swimmers. </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Individual Medley (IM)</w:t>
      </w:r>
      <w:r w:rsidRPr="008506EA">
        <w:rPr>
          <w:rFonts w:ascii="Arial" w:eastAsia="Calibri" w:hAnsi="Arial" w:cs="Arial"/>
          <w:bCs/>
          <w:sz w:val="20"/>
          <w:szCs w:val="20"/>
        </w:rPr>
        <w:t xml:space="preserve"> </w:t>
      </w:r>
      <w:r w:rsidRPr="008506EA">
        <w:rPr>
          <w:rFonts w:ascii="Arial" w:eastAsia="Calibri" w:hAnsi="Arial" w:cs="Arial"/>
          <w:sz w:val="20"/>
          <w:szCs w:val="20"/>
        </w:rPr>
        <w:t>– four laps of the pool swam in the following order: Butterfly, Backstroke, Breaststroke, and Freestyle.</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Lane</w:t>
      </w:r>
      <w:r w:rsidRPr="008506EA">
        <w:rPr>
          <w:rFonts w:ascii="Arial" w:eastAsia="Calibri" w:hAnsi="Arial" w:cs="Arial"/>
          <w:bCs/>
          <w:sz w:val="20"/>
          <w:szCs w:val="20"/>
        </w:rPr>
        <w:t xml:space="preserve"> </w:t>
      </w:r>
      <w:r w:rsidRPr="008506EA">
        <w:rPr>
          <w:rFonts w:ascii="Arial" w:eastAsia="Calibri" w:hAnsi="Arial" w:cs="Arial"/>
          <w:sz w:val="20"/>
          <w:szCs w:val="20"/>
        </w:rPr>
        <w:t>- a specific area in which the swimmer is assigned to swim (lane 1, lane 2, etc.).</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Lane Line</w:t>
      </w:r>
      <w:r w:rsidRPr="008506EA">
        <w:rPr>
          <w:rFonts w:ascii="Arial" w:eastAsia="Calibri" w:hAnsi="Arial" w:cs="Arial"/>
          <w:bCs/>
          <w:sz w:val="20"/>
          <w:szCs w:val="20"/>
        </w:rPr>
        <w:t xml:space="preserve"> </w:t>
      </w:r>
      <w:r w:rsidRPr="008506EA">
        <w:rPr>
          <w:rFonts w:ascii="Arial" w:eastAsia="Calibri" w:hAnsi="Arial" w:cs="Arial"/>
          <w:sz w:val="20"/>
          <w:szCs w:val="20"/>
        </w:rPr>
        <w:t>- continuous floating markers attached to a line stretched from the starting end to the turning end for the purpose of separating each lane.</w:t>
      </w:r>
    </w:p>
    <w:p w:rsidR="00F70DA9" w:rsidRPr="008506EA" w:rsidRDefault="00F70DA9" w:rsidP="00F70DA9">
      <w:pPr>
        <w:autoSpaceDE w:val="0"/>
        <w:autoSpaceDN w:val="0"/>
        <w:adjustRightInd w:val="0"/>
        <w:spacing w:after="240"/>
        <w:rPr>
          <w:rFonts w:ascii="Arial" w:eastAsia="Calibri" w:hAnsi="Arial" w:cs="Arial"/>
          <w:sz w:val="20"/>
          <w:szCs w:val="20"/>
        </w:rPr>
      </w:pPr>
      <w:proofErr w:type="gramStart"/>
      <w:r w:rsidRPr="008506EA">
        <w:rPr>
          <w:rFonts w:ascii="Arial" w:eastAsia="Calibri" w:hAnsi="Arial" w:cs="Arial"/>
          <w:b/>
          <w:bCs/>
          <w:sz w:val="20"/>
          <w:szCs w:val="20"/>
        </w:rPr>
        <w:t>Lane Markings</w:t>
      </w:r>
      <w:r w:rsidRPr="008506EA">
        <w:rPr>
          <w:rFonts w:ascii="Arial" w:eastAsia="Calibri" w:hAnsi="Arial" w:cs="Arial"/>
          <w:bCs/>
          <w:sz w:val="20"/>
          <w:szCs w:val="20"/>
        </w:rPr>
        <w:t xml:space="preserve"> </w:t>
      </w:r>
      <w:r w:rsidRPr="008506EA">
        <w:rPr>
          <w:rFonts w:ascii="Arial" w:eastAsia="Calibri" w:hAnsi="Arial" w:cs="Arial"/>
          <w:sz w:val="20"/>
          <w:szCs w:val="20"/>
        </w:rPr>
        <w:t xml:space="preserve">– </w:t>
      </w:r>
      <w:r>
        <w:rPr>
          <w:rFonts w:ascii="Arial" w:eastAsia="Calibri" w:hAnsi="Arial" w:cs="Arial"/>
          <w:sz w:val="20"/>
          <w:szCs w:val="20"/>
        </w:rPr>
        <w:t>the</w:t>
      </w:r>
      <w:r w:rsidRPr="008506EA">
        <w:rPr>
          <w:rFonts w:ascii="Arial" w:eastAsia="Calibri" w:hAnsi="Arial" w:cs="Arial"/>
          <w:sz w:val="20"/>
          <w:szCs w:val="20"/>
        </w:rPr>
        <w:t xml:space="preserve"> guidelines at the bottom of the pool in the center of each lane, running from the starting end to the turning end.</w:t>
      </w:r>
      <w:proofErr w:type="gramEnd"/>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Leg</w:t>
      </w:r>
      <w:r w:rsidRPr="008506EA">
        <w:rPr>
          <w:rFonts w:ascii="Arial" w:eastAsia="Calibri" w:hAnsi="Arial" w:cs="Arial"/>
          <w:bCs/>
          <w:sz w:val="20"/>
          <w:szCs w:val="20"/>
        </w:rPr>
        <w:t xml:space="preserve"> </w:t>
      </w:r>
      <w:r w:rsidRPr="008506EA">
        <w:rPr>
          <w:rFonts w:ascii="Arial" w:eastAsia="Calibri" w:hAnsi="Arial" w:cs="Arial"/>
          <w:sz w:val="20"/>
          <w:szCs w:val="20"/>
        </w:rPr>
        <w:t>- (relay) the part of the relay event swum by one swimmer.</w:t>
      </w:r>
    </w:p>
    <w:p w:rsidR="00F70DA9"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Meet</w:t>
      </w:r>
      <w:r w:rsidRPr="008506EA">
        <w:rPr>
          <w:rFonts w:ascii="Arial" w:eastAsia="Calibri" w:hAnsi="Arial" w:cs="Arial"/>
          <w:bCs/>
          <w:sz w:val="20"/>
          <w:szCs w:val="20"/>
        </w:rPr>
        <w:t xml:space="preserve"> </w:t>
      </w:r>
      <w:r w:rsidRPr="008506EA">
        <w:rPr>
          <w:rFonts w:ascii="Arial" w:eastAsia="Calibri" w:hAnsi="Arial" w:cs="Arial"/>
          <w:sz w:val="20"/>
          <w:szCs w:val="20"/>
        </w:rPr>
        <w:t xml:space="preserve">- the complete series of events between two or more teams. </w:t>
      </w:r>
    </w:p>
    <w:p w:rsidR="00F70DA9" w:rsidRPr="009243F9" w:rsidRDefault="00F70DA9" w:rsidP="00F70DA9">
      <w:pPr>
        <w:autoSpaceDE w:val="0"/>
        <w:autoSpaceDN w:val="0"/>
        <w:adjustRightInd w:val="0"/>
        <w:spacing w:before="240" w:after="240"/>
        <w:rPr>
          <w:rFonts w:ascii="Arial" w:eastAsia="Calibri" w:hAnsi="Arial" w:cs="Arial"/>
          <w:sz w:val="20"/>
          <w:szCs w:val="20"/>
        </w:rPr>
      </w:pPr>
      <w:r>
        <w:rPr>
          <w:rFonts w:ascii="Arial" w:eastAsia="Calibri" w:hAnsi="Arial" w:cs="Arial"/>
          <w:b/>
          <w:sz w:val="20"/>
          <w:szCs w:val="20"/>
        </w:rPr>
        <w:lastRenderedPageBreak/>
        <w:t xml:space="preserve">NT </w:t>
      </w:r>
      <w:r>
        <w:rPr>
          <w:rFonts w:ascii="Arial" w:eastAsia="Calibri" w:hAnsi="Arial" w:cs="Arial"/>
          <w:sz w:val="20"/>
          <w:szCs w:val="20"/>
        </w:rPr>
        <w:t>(No Time) – Terminology entered on heat sheet for swimmers who do not have an official time entered for the event.</w:t>
      </w:r>
    </w:p>
    <w:p w:rsidR="00F70DA9" w:rsidRDefault="00F70DA9" w:rsidP="00F70DA9">
      <w:pPr>
        <w:autoSpaceDE w:val="0"/>
        <w:autoSpaceDN w:val="0"/>
        <w:adjustRightInd w:val="0"/>
        <w:rPr>
          <w:rFonts w:ascii="Arial" w:eastAsia="Calibri" w:hAnsi="Arial" w:cs="Arial"/>
          <w:sz w:val="20"/>
          <w:szCs w:val="20"/>
        </w:rPr>
      </w:pPr>
      <w:r w:rsidRPr="008506EA">
        <w:rPr>
          <w:rFonts w:ascii="Arial" w:eastAsia="Calibri" w:hAnsi="Arial" w:cs="Arial"/>
          <w:b/>
          <w:bCs/>
          <w:sz w:val="20"/>
          <w:szCs w:val="20"/>
        </w:rPr>
        <w:t>Relay</w:t>
      </w:r>
      <w:r w:rsidRPr="008506EA">
        <w:rPr>
          <w:rFonts w:ascii="Arial" w:eastAsia="Calibri" w:hAnsi="Arial" w:cs="Arial"/>
          <w:bCs/>
          <w:sz w:val="20"/>
          <w:szCs w:val="20"/>
        </w:rPr>
        <w:t xml:space="preserve"> </w:t>
      </w:r>
      <w:r w:rsidRPr="008506EA">
        <w:rPr>
          <w:rFonts w:ascii="Arial" w:eastAsia="Calibri" w:hAnsi="Arial" w:cs="Arial"/>
          <w:sz w:val="20"/>
          <w:szCs w:val="20"/>
        </w:rPr>
        <w:t xml:space="preserve">– A race consisting of four legs, each swum by one swimmer. There are two types of relays: </w:t>
      </w:r>
    </w:p>
    <w:p w:rsidR="00F70DA9" w:rsidRDefault="00F70DA9" w:rsidP="00F70DA9">
      <w:pPr>
        <w:numPr>
          <w:ilvl w:val="0"/>
          <w:numId w:val="1"/>
        </w:numPr>
        <w:autoSpaceDE w:val="0"/>
        <w:autoSpaceDN w:val="0"/>
        <w:adjustRightInd w:val="0"/>
        <w:rPr>
          <w:rFonts w:ascii="Arial" w:eastAsia="Calibri" w:hAnsi="Arial" w:cs="Arial"/>
          <w:sz w:val="20"/>
          <w:szCs w:val="20"/>
        </w:rPr>
      </w:pPr>
      <w:r w:rsidRPr="008506EA">
        <w:rPr>
          <w:rFonts w:ascii="Arial" w:eastAsia="Calibri" w:hAnsi="Arial" w:cs="Arial"/>
          <w:sz w:val="20"/>
          <w:szCs w:val="20"/>
        </w:rPr>
        <w:t xml:space="preserve">Medley – each swimmer swims a different stroke. The order is backstroke, breaststroke, butterfly and freestyle. </w:t>
      </w:r>
    </w:p>
    <w:p w:rsidR="00F70DA9" w:rsidRPr="008506EA" w:rsidRDefault="00F70DA9" w:rsidP="00F70DA9">
      <w:pPr>
        <w:numPr>
          <w:ilvl w:val="0"/>
          <w:numId w:val="1"/>
        </w:numPr>
        <w:autoSpaceDE w:val="0"/>
        <w:autoSpaceDN w:val="0"/>
        <w:adjustRightInd w:val="0"/>
        <w:spacing w:after="240"/>
        <w:rPr>
          <w:rFonts w:ascii="Arial" w:eastAsia="Calibri" w:hAnsi="Arial" w:cs="Arial"/>
          <w:sz w:val="20"/>
          <w:szCs w:val="20"/>
        </w:rPr>
      </w:pPr>
      <w:r w:rsidRPr="008506EA">
        <w:rPr>
          <w:rFonts w:ascii="Arial" w:eastAsia="Calibri" w:hAnsi="Arial" w:cs="Arial"/>
          <w:sz w:val="20"/>
          <w:szCs w:val="20"/>
        </w:rPr>
        <w:t>Freestyle – each swimmer swims a freestyle leg.</w:t>
      </w:r>
    </w:p>
    <w:p w:rsidR="00F70DA9" w:rsidRPr="008506EA"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Scratch</w:t>
      </w:r>
      <w:r w:rsidRPr="008506EA">
        <w:rPr>
          <w:rFonts w:ascii="Arial" w:eastAsia="Calibri" w:hAnsi="Arial" w:cs="Arial"/>
          <w:bCs/>
          <w:sz w:val="20"/>
          <w:szCs w:val="20"/>
        </w:rPr>
        <w:t xml:space="preserve"> </w:t>
      </w:r>
      <w:r w:rsidRPr="008506EA">
        <w:rPr>
          <w:rFonts w:ascii="Arial" w:eastAsia="Calibri" w:hAnsi="Arial" w:cs="Arial"/>
          <w:sz w:val="20"/>
          <w:szCs w:val="20"/>
        </w:rPr>
        <w:t>- withdraw from an event.</w:t>
      </w:r>
    </w:p>
    <w:p w:rsidR="00F70DA9"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Seed</w:t>
      </w:r>
      <w:r w:rsidRPr="008506EA">
        <w:rPr>
          <w:rFonts w:ascii="Arial" w:eastAsia="Calibri" w:hAnsi="Arial" w:cs="Arial"/>
          <w:bCs/>
          <w:sz w:val="20"/>
          <w:szCs w:val="20"/>
        </w:rPr>
        <w:t xml:space="preserve"> </w:t>
      </w:r>
      <w:r w:rsidRPr="008506EA">
        <w:rPr>
          <w:rFonts w:ascii="Arial" w:eastAsia="Calibri" w:hAnsi="Arial" w:cs="Arial"/>
          <w:sz w:val="20"/>
          <w:szCs w:val="20"/>
        </w:rPr>
        <w:t xml:space="preserve">- distribute the swimmers among the heats and lanes according to their </w:t>
      </w:r>
      <w:r>
        <w:rPr>
          <w:rFonts w:ascii="Arial" w:eastAsia="Calibri" w:hAnsi="Arial" w:cs="Arial"/>
          <w:sz w:val="20"/>
          <w:szCs w:val="20"/>
        </w:rPr>
        <w:t xml:space="preserve">best </w:t>
      </w:r>
      <w:r w:rsidRPr="008506EA">
        <w:rPr>
          <w:rFonts w:ascii="Arial" w:eastAsia="Calibri" w:hAnsi="Arial" w:cs="Arial"/>
          <w:sz w:val="20"/>
          <w:szCs w:val="20"/>
        </w:rPr>
        <w:t>times.</w:t>
      </w:r>
    </w:p>
    <w:p w:rsidR="00F70DA9" w:rsidRPr="009243F9" w:rsidRDefault="00F70DA9" w:rsidP="00F70DA9">
      <w:pPr>
        <w:autoSpaceDE w:val="0"/>
        <w:autoSpaceDN w:val="0"/>
        <w:adjustRightInd w:val="0"/>
        <w:spacing w:after="240"/>
        <w:rPr>
          <w:rFonts w:ascii="Arial" w:eastAsia="Calibri" w:hAnsi="Arial" w:cs="Arial"/>
          <w:sz w:val="20"/>
          <w:szCs w:val="20"/>
        </w:rPr>
      </w:pPr>
      <w:proofErr w:type="gramStart"/>
      <w:r w:rsidRPr="009243F9">
        <w:rPr>
          <w:rStyle w:val="Strong"/>
          <w:rFonts w:ascii="Arial" w:hAnsi="Arial" w:cs="Arial"/>
          <w:sz w:val="20"/>
          <w:szCs w:val="20"/>
        </w:rPr>
        <w:t>Staging area – </w:t>
      </w:r>
      <w:r w:rsidRPr="009243F9">
        <w:rPr>
          <w:rStyle w:val="Strong"/>
          <w:rFonts w:ascii="Arial" w:hAnsi="Arial" w:cs="Arial"/>
          <w:b w:val="0"/>
          <w:sz w:val="20"/>
          <w:szCs w:val="20"/>
        </w:rPr>
        <w:t xml:space="preserve">section of the pool deck near the starting blocks where swimmers line up </w:t>
      </w:r>
      <w:r w:rsidRPr="009243F9">
        <w:rPr>
          <w:rFonts w:ascii="Arial" w:hAnsi="Arial" w:cs="Arial"/>
          <w:sz w:val="20"/>
          <w:szCs w:val="20"/>
        </w:rPr>
        <w:t>so they arrive at their designated lane for their scheduled event and heat.</w:t>
      </w:r>
      <w:proofErr w:type="gramEnd"/>
      <w:r w:rsidRPr="009243F9">
        <w:rPr>
          <w:rFonts w:ascii="Arial" w:hAnsi="Arial" w:cs="Arial"/>
          <w:sz w:val="20"/>
          <w:szCs w:val="20"/>
        </w:rPr>
        <w:t xml:space="preserve"> The staging area has seats (chairs or benches) </w:t>
      </w:r>
      <w:r>
        <w:rPr>
          <w:rFonts w:ascii="Arial" w:hAnsi="Arial" w:cs="Arial"/>
          <w:sz w:val="20"/>
          <w:szCs w:val="20"/>
        </w:rPr>
        <w:t>which</w:t>
      </w:r>
      <w:r w:rsidRPr="009243F9">
        <w:rPr>
          <w:rFonts w:ascii="Arial" w:hAnsi="Arial" w:cs="Arial"/>
          <w:sz w:val="20"/>
          <w:szCs w:val="20"/>
        </w:rPr>
        <w:t xml:space="preserve"> volunteers </w:t>
      </w:r>
      <w:r>
        <w:rPr>
          <w:rFonts w:ascii="Arial" w:hAnsi="Arial" w:cs="Arial"/>
          <w:sz w:val="20"/>
          <w:szCs w:val="20"/>
        </w:rPr>
        <w:t xml:space="preserve">use to </w:t>
      </w:r>
      <w:r w:rsidRPr="009243F9">
        <w:rPr>
          <w:rFonts w:ascii="Arial" w:hAnsi="Arial" w:cs="Arial"/>
          <w:sz w:val="20"/>
          <w:szCs w:val="20"/>
        </w:rPr>
        <w:t>arrange the swimmers to ensure a continuous flow of traffic for the races.</w:t>
      </w:r>
    </w:p>
    <w:p w:rsidR="00F70DA9" w:rsidRDefault="00F70DA9" w:rsidP="00F70DA9">
      <w:pPr>
        <w:autoSpaceDE w:val="0"/>
        <w:autoSpaceDN w:val="0"/>
        <w:adjustRightInd w:val="0"/>
        <w:spacing w:after="240"/>
        <w:rPr>
          <w:rFonts w:ascii="Arial" w:eastAsia="Calibri" w:hAnsi="Arial" w:cs="Arial"/>
          <w:sz w:val="20"/>
          <w:szCs w:val="20"/>
        </w:rPr>
      </w:pPr>
      <w:r w:rsidRPr="008506EA">
        <w:rPr>
          <w:rFonts w:ascii="Arial" w:eastAsia="Calibri" w:hAnsi="Arial" w:cs="Arial"/>
          <w:b/>
          <w:bCs/>
          <w:sz w:val="20"/>
          <w:szCs w:val="20"/>
        </w:rPr>
        <w:t>Stroke And Turn Judge</w:t>
      </w:r>
      <w:r w:rsidRPr="008506EA">
        <w:rPr>
          <w:rFonts w:ascii="Arial" w:eastAsia="Calibri" w:hAnsi="Arial" w:cs="Arial"/>
          <w:bCs/>
          <w:sz w:val="20"/>
          <w:szCs w:val="20"/>
        </w:rPr>
        <w:t xml:space="preserve"> </w:t>
      </w:r>
      <w:r>
        <w:rPr>
          <w:rFonts w:ascii="Arial" w:eastAsia="Calibri" w:hAnsi="Arial" w:cs="Arial"/>
          <w:sz w:val="20"/>
          <w:szCs w:val="20"/>
        </w:rPr>
        <w:t>– trained, certified swim officials</w:t>
      </w:r>
      <w:r w:rsidRPr="008506EA">
        <w:rPr>
          <w:rFonts w:ascii="Arial" w:eastAsia="Calibri" w:hAnsi="Arial" w:cs="Arial"/>
          <w:sz w:val="20"/>
          <w:szCs w:val="20"/>
        </w:rPr>
        <w:t xml:space="preserve"> assigned to judge swimmers’ conformance with the rules for the event being swum. </w:t>
      </w:r>
    </w:p>
    <w:p w:rsidR="00E40B28" w:rsidRDefault="00E40B28"/>
    <w:sectPr w:rsidR="00E40B28" w:rsidSect="00E40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23F03"/>
    <w:multiLevelType w:val="hybridMultilevel"/>
    <w:tmpl w:val="6A4C4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A9"/>
    <w:rsid w:val="001A5D09"/>
    <w:rsid w:val="00B7059F"/>
    <w:rsid w:val="00BB7DC8"/>
    <w:rsid w:val="00E35BF4"/>
    <w:rsid w:val="00E40B28"/>
    <w:rsid w:val="00F7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A9"/>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_style_1"/>
    <w:basedOn w:val="Normal"/>
    <w:rsid w:val="00F70DA9"/>
    <w:pPr>
      <w:spacing w:line="225" w:lineRule="atLeast"/>
    </w:pPr>
    <w:rPr>
      <w:rFonts w:ascii="Lucida Sans Unicode" w:eastAsia="Times New Roman" w:hAnsi="Lucida Sans Unicode" w:cs="Lucida Sans Unicode"/>
      <w:color w:val="000000"/>
      <w:sz w:val="18"/>
      <w:szCs w:val="18"/>
    </w:rPr>
  </w:style>
  <w:style w:type="character" w:customStyle="1" w:styleId="style11">
    <w:name w:val="style_11"/>
    <w:basedOn w:val="DefaultParagraphFont"/>
    <w:rsid w:val="00F70DA9"/>
    <w:rPr>
      <w:rFonts w:ascii="Lucida Console" w:hAnsi="Lucida Console" w:hint="default"/>
      <w:b/>
      <w:bCs/>
      <w:i w:val="0"/>
      <w:iCs w:val="0"/>
      <w:sz w:val="18"/>
      <w:szCs w:val="18"/>
    </w:rPr>
  </w:style>
  <w:style w:type="character" w:styleId="Strong">
    <w:name w:val="Strong"/>
    <w:basedOn w:val="DefaultParagraphFont"/>
    <w:uiPriority w:val="22"/>
    <w:qFormat/>
    <w:rsid w:val="00F70D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A9"/>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_style_1"/>
    <w:basedOn w:val="Normal"/>
    <w:rsid w:val="00F70DA9"/>
    <w:pPr>
      <w:spacing w:line="225" w:lineRule="atLeast"/>
    </w:pPr>
    <w:rPr>
      <w:rFonts w:ascii="Lucida Sans Unicode" w:eastAsia="Times New Roman" w:hAnsi="Lucida Sans Unicode" w:cs="Lucida Sans Unicode"/>
      <w:color w:val="000000"/>
      <w:sz w:val="18"/>
      <w:szCs w:val="18"/>
    </w:rPr>
  </w:style>
  <w:style w:type="character" w:customStyle="1" w:styleId="style11">
    <w:name w:val="style_11"/>
    <w:basedOn w:val="DefaultParagraphFont"/>
    <w:rsid w:val="00F70DA9"/>
    <w:rPr>
      <w:rFonts w:ascii="Lucida Console" w:hAnsi="Lucida Console" w:hint="default"/>
      <w:b/>
      <w:bCs/>
      <w:i w:val="0"/>
      <w:iCs w:val="0"/>
      <w:sz w:val="18"/>
      <w:szCs w:val="18"/>
    </w:rPr>
  </w:style>
  <w:style w:type="character" w:styleId="Strong">
    <w:name w:val="Strong"/>
    <w:basedOn w:val="DefaultParagraphFont"/>
    <w:uiPriority w:val="22"/>
    <w:qFormat/>
    <w:rsid w:val="00F70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Georgia Gwinnett College</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GGC Computer User</dc:creator>
  <cp:lastModifiedBy>Michelle Barker</cp:lastModifiedBy>
  <cp:revision>2</cp:revision>
  <dcterms:created xsi:type="dcterms:W3CDTF">2016-05-22T20:06:00Z</dcterms:created>
  <dcterms:modified xsi:type="dcterms:W3CDTF">2016-05-22T20:06:00Z</dcterms:modified>
</cp:coreProperties>
</file>